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5754" w14:textId="77777777" w:rsidR="005C106A" w:rsidRDefault="005C106A">
      <w:pPr>
        <w:jc w:val="both"/>
        <w:rPr>
          <w:b/>
          <w:bCs/>
          <w:sz w:val="24"/>
          <w:szCs w:val="24"/>
        </w:rPr>
      </w:pPr>
    </w:p>
    <w:p w14:paraId="38FD65B1" w14:textId="77777777" w:rsidR="003B1EB1" w:rsidRDefault="003B1EB1" w:rsidP="004A4572">
      <w:pPr>
        <w:tabs>
          <w:tab w:val="left" w:pos="5670"/>
        </w:tabs>
        <w:rPr>
          <w:b/>
          <w:bCs/>
          <w:sz w:val="24"/>
          <w:szCs w:val="24"/>
        </w:rPr>
      </w:pPr>
    </w:p>
    <w:p w14:paraId="2B80C592" w14:textId="4ACD1723" w:rsidR="0072387B" w:rsidRPr="004A4572" w:rsidRDefault="001516B2" w:rsidP="004A4572">
      <w:pPr>
        <w:tabs>
          <w:tab w:val="left" w:pos="5670"/>
        </w:tabs>
        <w:rPr>
          <w:b/>
          <w:bCs/>
          <w:sz w:val="24"/>
          <w:szCs w:val="24"/>
        </w:rPr>
      </w:pPr>
      <w:r>
        <w:rPr>
          <w:b/>
          <w:bCs/>
          <w:sz w:val="24"/>
          <w:szCs w:val="24"/>
        </w:rPr>
        <w:t>Päästeamet</w:t>
      </w:r>
      <w:r w:rsidR="0072387B">
        <w:rPr>
          <w:b/>
          <w:bCs/>
          <w:sz w:val="24"/>
          <w:szCs w:val="24"/>
        </w:rPr>
        <w:tab/>
      </w:r>
      <w:r w:rsidR="001931D0" w:rsidRPr="004A4572">
        <w:rPr>
          <w:b/>
          <w:bCs/>
          <w:sz w:val="24"/>
          <w:szCs w:val="24"/>
        </w:rPr>
        <w:t xml:space="preserve">Teie </w:t>
      </w:r>
      <w:r w:rsidR="00784C25" w:rsidRPr="00784C25">
        <w:rPr>
          <w:b/>
          <w:bCs/>
          <w:sz w:val="24"/>
          <w:szCs w:val="24"/>
        </w:rPr>
        <w:t>29.05.2026 nr 7.2-3.4/1925-4</w:t>
      </w:r>
    </w:p>
    <w:p w14:paraId="23FBDD3B" w14:textId="77777777" w:rsidR="001931D0" w:rsidRDefault="003F445D" w:rsidP="004A4572">
      <w:pPr>
        <w:tabs>
          <w:tab w:val="left" w:pos="5670"/>
        </w:tabs>
        <w:rPr>
          <w:b/>
          <w:bCs/>
          <w:sz w:val="24"/>
          <w:szCs w:val="24"/>
        </w:rPr>
      </w:pPr>
      <w:hyperlink r:id="rId7" w:history="1">
        <w:r w:rsidRPr="004A4572">
          <w:rPr>
            <w:rStyle w:val="Hperlink"/>
            <w:b/>
            <w:bCs/>
            <w:sz w:val="24"/>
            <w:szCs w:val="24"/>
          </w:rPr>
          <w:t>rescue@rescue.ee</w:t>
        </w:r>
      </w:hyperlink>
      <w:r w:rsidR="004A4572" w:rsidRPr="004A4572">
        <w:rPr>
          <w:sz w:val="24"/>
          <w:szCs w:val="24"/>
        </w:rPr>
        <w:tab/>
      </w:r>
      <w:bookmarkStart w:id="0" w:name="_Hlk213949538"/>
      <w:r w:rsidR="004A4572" w:rsidRPr="004A4572">
        <w:rPr>
          <w:b/>
          <w:bCs/>
          <w:sz w:val="24"/>
          <w:szCs w:val="24"/>
        </w:rPr>
        <w:tab/>
      </w:r>
    </w:p>
    <w:p w14:paraId="1FC3012B" w14:textId="45EE352A" w:rsidR="005C106A" w:rsidRPr="002126A8" w:rsidRDefault="001931D0" w:rsidP="004A4572">
      <w:pPr>
        <w:tabs>
          <w:tab w:val="left" w:pos="5670"/>
        </w:tabs>
        <w:rPr>
          <w:b/>
          <w:bCs/>
          <w:sz w:val="24"/>
          <w:szCs w:val="24"/>
        </w:rPr>
      </w:pPr>
      <w:r>
        <w:rPr>
          <w:b/>
          <w:bCs/>
          <w:sz w:val="24"/>
          <w:szCs w:val="24"/>
        </w:rPr>
        <w:tab/>
      </w:r>
      <w:r w:rsidR="004A4572" w:rsidRPr="002126A8">
        <w:rPr>
          <w:b/>
          <w:bCs/>
          <w:sz w:val="24"/>
          <w:szCs w:val="24"/>
        </w:rPr>
        <w:t xml:space="preserve">Meie </w:t>
      </w:r>
      <w:r w:rsidR="002126A8" w:rsidRPr="002126A8">
        <w:rPr>
          <w:b/>
          <w:bCs/>
          <w:sz w:val="24"/>
          <w:szCs w:val="24"/>
        </w:rPr>
        <w:t>08.0</w:t>
      </w:r>
      <w:r w:rsidR="003B1EB1">
        <w:rPr>
          <w:b/>
          <w:bCs/>
          <w:sz w:val="24"/>
          <w:szCs w:val="24"/>
        </w:rPr>
        <w:t>6</w:t>
      </w:r>
      <w:r w:rsidR="000244E0" w:rsidRPr="002126A8">
        <w:rPr>
          <w:b/>
          <w:bCs/>
          <w:sz w:val="24"/>
          <w:szCs w:val="24"/>
        </w:rPr>
        <w:t>.2026</w:t>
      </w:r>
      <w:r w:rsidR="00615004" w:rsidRPr="002126A8">
        <w:rPr>
          <w:b/>
          <w:bCs/>
          <w:sz w:val="24"/>
          <w:szCs w:val="24"/>
        </w:rPr>
        <w:t xml:space="preserve"> nr </w:t>
      </w:r>
      <w:bookmarkEnd w:id="0"/>
      <w:r w:rsidR="002126A8" w:rsidRPr="002126A8">
        <w:rPr>
          <w:b/>
          <w:bCs/>
          <w:sz w:val="24"/>
          <w:szCs w:val="24"/>
        </w:rPr>
        <w:t>6-1/57-18</w:t>
      </w:r>
    </w:p>
    <w:p w14:paraId="66C04385" w14:textId="55E91BA1" w:rsidR="00773D2A" w:rsidRPr="004A4572" w:rsidRDefault="00BD7D5B" w:rsidP="004A4572">
      <w:pPr>
        <w:tabs>
          <w:tab w:val="left" w:pos="6237"/>
        </w:tabs>
        <w:rPr>
          <w:b/>
          <w:bCs/>
          <w:sz w:val="24"/>
          <w:szCs w:val="24"/>
        </w:rPr>
      </w:pPr>
      <w:r w:rsidRPr="004A4572">
        <w:rPr>
          <w:b/>
          <w:bCs/>
          <w:sz w:val="24"/>
          <w:szCs w:val="24"/>
        </w:rPr>
        <w:tab/>
      </w:r>
    </w:p>
    <w:p w14:paraId="32876747" w14:textId="77777777" w:rsidR="00BD6771" w:rsidRDefault="00BD6771">
      <w:pPr>
        <w:jc w:val="both"/>
        <w:rPr>
          <w:b/>
          <w:bCs/>
          <w:sz w:val="24"/>
          <w:szCs w:val="24"/>
        </w:rPr>
      </w:pPr>
    </w:p>
    <w:p w14:paraId="182A4494" w14:textId="77777777" w:rsidR="003B1EB1" w:rsidRDefault="003B1EB1" w:rsidP="004D4E1A">
      <w:pPr>
        <w:jc w:val="both"/>
        <w:rPr>
          <w:b/>
          <w:bCs/>
          <w:sz w:val="24"/>
          <w:szCs w:val="24"/>
        </w:rPr>
      </w:pPr>
    </w:p>
    <w:p w14:paraId="0C85A8F8" w14:textId="77777777" w:rsidR="003B1EB1" w:rsidRDefault="003B1EB1" w:rsidP="004D4E1A">
      <w:pPr>
        <w:jc w:val="both"/>
        <w:rPr>
          <w:b/>
          <w:bCs/>
          <w:sz w:val="24"/>
          <w:szCs w:val="24"/>
        </w:rPr>
      </w:pPr>
    </w:p>
    <w:p w14:paraId="3BAB135C" w14:textId="77777777" w:rsidR="003B1EB1" w:rsidRDefault="003B1EB1" w:rsidP="004D4E1A">
      <w:pPr>
        <w:jc w:val="both"/>
        <w:rPr>
          <w:b/>
          <w:bCs/>
          <w:sz w:val="24"/>
          <w:szCs w:val="24"/>
        </w:rPr>
      </w:pPr>
    </w:p>
    <w:p w14:paraId="3B3DBECA" w14:textId="77777777" w:rsidR="003B1EB1" w:rsidRDefault="003B1EB1" w:rsidP="004D4E1A">
      <w:pPr>
        <w:jc w:val="both"/>
        <w:rPr>
          <w:b/>
          <w:bCs/>
          <w:sz w:val="24"/>
          <w:szCs w:val="24"/>
        </w:rPr>
      </w:pPr>
    </w:p>
    <w:p w14:paraId="0508B1ED" w14:textId="77777777" w:rsidR="003B1EB1" w:rsidRDefault="003B1EB1" w:rsidP="004D4E1A">
      <w:pPr>
        <w:jc w:val="both"/>
        <w:rPr>
          <w:b/>
          <w:bCs/>
          <w:sz w:val="24"/>
          <w:szCs w:val="24"/>
        </w:rPr>
      </w:pPr>
    </w:p>
    <w:p w14:paraId="059D5355" w14:textId="2D1289D0" w:rsidR="005C106A" w:rsidRDefault="001516B2" w:rsidP="004D4E1A">
      <w:pPr>
        <w:jc w:val="both"/>
        <w:rPr>
          <w:b/>
          <w:bCs/>
          <w:sz w:val="24"/>
          <w:szCs w:val="24"/>
        </w:rPr>
      </w:pPr>
      <w:r>
        <w:rPr>
          <w:b/>
          <w:bCs/>
          <w:sz w:val="24"/>
          <w:szCs w:val="24"/>
        </w:rPr>
        <w:t>Tahkuranna külas Ennu</w:t>
      </w:r>
      <w:r w:rsidR="004D4E1A" w:rsidRPr="004D4E1A">
        <w:rPr>
          <w:b/>
          <w:bCs/>
          <w:sz w:val="24"/>
          <w:szCs w:val="24"/>
        </w:rPr>
        <w:t xml:space="preserve"> kinnistu</w:t>
      </w:r>
      <w:r w:rsidR="004D4E1A">
        <w:rPr>
          <w:b/>
          <w:bCs/>
          <w:sz w:val="24"/>
          <w:szCs w:val="24"/>
        </w:rPr>
        <w:t xml:space="preserve"> </w:t>
      </w:r>
      <w:r w:rsidR="004D4E1A" w:rsidRPr="004D4E1A">
        <w:rPr>
          <w:b/>
          <w:bCs/>
          <w:sz w:val="24"/>
          <w:szCs w:val="24"/>
        </w:rPr>
        <w:t>detailplaneeringu</w:t>
      </w:r>
      <w:r w:rsidR="003F0A21" w:rsidRPr="003F0A21">
        <w:rPr>
          <w:b/>
          <w:bCs/>
          <w:sz w:val="24"/>
          <w:szCs w:val="24"/>
        </w:rPr>
        <w:t xml:space="preserve"> </w:t>
      </w:r>
      <w:r w:rsidR="00BD7D5B">
        <w:rPr>
          <w:b/>
          <w:bCs/>
          <w:sz w:val="24"/>
          <w:szCs w:val="24"/>
        </w:rPr>
        <w:t>kooskõlastamine</w:t>
      </w:r>
    </w:p>
    <w:p w14:paraId="26EC625B" w14:textId="77777777" w:rsidR="001F65FD" w:rsidRDefault="001F65FD">
      <w:pPr>
        <w:jc w:val="both"/>
        <w:rPr>
          <w:b/>
          <w:bCs/>
          <w:sz w:val="24"/>
          <w:szCs w:val="24"/>
        </w:rPr>
      </w:pPr>
    </w:p>
    <w:p w14:paraId="2F7B0F3E" w14:textId="77777777" w:rsidR="001931D0" w:rsidRDefault="001931D0">
      <w:pPr>
        <w:jc w:val="both"/>
        <w:rPr>
          <w:b/>
          <w:bCs/>
          <w:sz w:val="24"/>
          <w:szCs w:val="24"/>
        </w:rPr>
      </w:pPr>
    </w:p>
    <w:p w14:paraId="46379129" w14:textId="5FE8EFB9" w:rsidR="001516B2" w:rsidRPr="001516B2" w:rsidRDefault="001516B2" w:rsidP="001516B2">
      <w:pPr>
        <w:jc w:val="both"/>
        <w:rPr>
          <w:sz w:val="24"/>
          <w:szCs w:val="24"/>
        </w:rPr>
      </w:pPr>
      <w:r w:rsidRPr="001516B2">
        <w:rPr>
          <w:sz w:val="24"/>
          <w:szCs w:val="24"/>
        </w:rPr>
        <w:t>Häädemeeste Vallavolikogu 26.06.2025 otsusega nr 29 algatati Tahkuranna külas Ennu kinnistu (katastritunnus 84801:004:0472) detailplaneering, mille planeeringuala suurus on 33626 m². Detailplaneeringu koostamise eesmärk on Ennu katastriüksuse jagamine kaheks elamumaa sihtotstarbega ja üheks transpordimaa sihtotstarbega katastriüksuseks, ehitusõiguse määramine elamute ja abihoonete ehitamiseks, juurdepääsude, haljastuse ja tehnovõrkude lahendamine.</w:t>
      </w:r>
    </w:p>
    <w:p w14:paraId="147B6427" w14:textId="24B0B33F" w:rsidR="004A4572" w:rsidRPr="004A4572" w:rsidRDefault="004A4572" w:rsidP="004A4572">
      <w:pPr>
        <w:jc w:val="both"/>
        <w:rPr>
          <w:i/>
          <w:iCs/>
          <w:sz w:val="24"/>
          <w:szCs w:val="24"/>
        </w:rPr>
      </w:pPr>
      <w:r>
        <w:rPr>
          <w:sz w:val="24"/>
          <w:szCs w:val="24"/>
        </w:rPr>
        <w:t xml:space="preserve">Häädemeeste Vallavalitsus esitas oma </w:t>
      </w:r>
      <w:r w:rsidRPr="004A4572">
        <w:rPr>
          <w:sz w:val="24"/>
          <w:szCs w:val="24"/>
        </w:rPr>
        <w:t xml:space="preserve">18.03.2026 </w:t>
      </w:r>
      <w:r>
        <w:rPr>
          <w:sz w:val="24"/>
          <w:szCs w:val="24"/>
        </w:rPr>
        <w:t xml:space="preserve">kirjaga </w:t>
      </w:r>
      <w:r w:rsidRPr="004A4572">
        <w:rPr>
          <w:sz w:val="24"/>
          <w:szCs w:val="24"/>
        </w:rPr>
        <w:t>nr 6-1/57-11</w:t>
      </w:r>
      <w:r>
        <w:rPr>
          <w:sz w:val="24"/>
          <w:szCs w:val="24"/>
        </w:rPr>
        <w:t xml:space="preserve"> Päästeametile kooskõlastamiseks Tahkuranna külas Ennu kinnistu detailplaneeringu. Päästeamet jättis </w:t>
      </w:r>
      <w:r w:rsidRPr="004A4572">
        <w:rPr>
          <w:sz w:val="24"/>
          <w:szCs w:val="24"/>
        </w:rPr>
        <w:t>17.04.2026</w:t>
      </w:r>
      <w:r>
        <w:rPr>
          <w:sz w:val="24"/>
          <w:szCs w:val="24"/>
        </w:rPr>
        <w:t xml:space="preserve"> kirjaga</w:t>
      </w:r>
      <w:r w:rsidRPr="004A4572">
        <w:rPr>
          <w:sz w:val="24"/>
          <w:szCs w:val="24"/>
        </w:rPr>
        <w:t xml:space="preserve"> nr 7.2-3.4/1925-2</w:t>
      </w:r>
      <w:r>
        <w:rPr>
          <w:sz w:val="24"/>
          <w:szCs w:val="24"/>
        </w:rPr>
        <w:t xml:space="preserve"> kooskõlastuse andmata järgmistel põhjendustel: „</w:t>
      </w:r>
      <w:r w:rsidRPr="004A4572">
        <w:rPr>
          <w:i/>
          <w:iCs/>
          <w:sz w:val="24"/>
          <w:szCs w:val="24"/>
        </w:rPr>
        <w:t xml:space="preserve">Planeeringu  seletuskirja tuleohutuse osas on kirjeldatud ehitisvälise tulekustutusvee lahendus, kus on viidatud lähimale veevõtukohale. Sellist lahendust ei saa rakendada, kui erinevatel kinnistutel  paiknevate  ehitiste  tuleohutuskuja  on  kaheksa  meetrit.  Palun  täpsustada,  mis leevendust siinkohal rakendatakse. </w:t>
      </w:r>
    </w:p>
    <w:p w14:paraId="74EE6DF9" w14:textId="62AFC325" w:rsidR="001516B2" w:rsidRDefault="004A4572" w:rsidP="004A4572">
      <w:pPr>
        <w:jc w:val="both"/>
        <w:rPr>
          <w:sz w:val="24"/>
          <w:szCs w:val="24"/>
        </w:rPr>
      </w:pPr>
      <w:r w:rsidRPr="004A4572">
        <w:rPr>
          <w:i/>
          <w:iCs/>
          <w:sz w:val="24"/>
          <w:szCs w:val="24"/>
        </w:rPr>
        <w:t xml:space="preserve">Alus: </w:t>
      </w:r>
      <w:proofErr w:type="spellStart"/>
      <w:r w:rsidRPr="004A4572">
        <w:rPr>
          <w:i/>
          <w:iCs/>
          <w:sz w:val="24"/>
          <w:szCs w:val="24"/>
        </w:rPr>
        <w:t>TuOS</w:t>
      </w:r>
      <w:proofErr w:type="spellEnd"/>
      <w:r w:rsidRPr="004A4572">
        <w:rPr>
          <w:i/>
          <w:iCs/>
          <w:sz w:val="24"/>
          <w:szCs w:val="24"/>
        </w:rPr>
        <w:t xml:space="preserve"> § 23 lg 2</w:t>
      </w:r>
      <w:r>
        <w:rPr>
          <w:sz w:val="24"/>
          <w:szCs w:val="24"/>
        </w:rPr>
        <w:t>.“.</w:t>
      </w:r>
    </w:p>
    <w:p w14:paraId="757F40D8" w14:textId="0B9906D2" w:rsidR="004A4572" w:rsidRDefault="004A4572">
      <w:pPr>
        <w:jc w:val="both"/>
        <w:rPr>
          <w:sz w:val="24"/>
          <w:szCs w:val="24"/>
        </w:rPr>
      </w:pPr>
      <w:r>
        <w:rPr>
          <w:sz w:val="24"/>
          <w:szCs w:val="24"/>
        </w:rPr>
        <w:t>Planeerija täiendas planeeringulahendust muutes</w:t>
      </w:r>
      <w:r w:rsidRPr="004A4572">
        <w:rPr>
          <w:sz w:val="24"/>
          <w:szCs w:val="24"/>
        </w:rPr>
        <w:t xml:space="preserve"> hoonestusalad</w:t>
      </w:r>
      <w:r>
        <w:rPr>
          <w:sz w:val="24"/>
          <w:szCs w:val="24"/>
        </w:rPr>
        <w:t>e vahelist kaugust</w:t>
      </w:r>
      <w:r w:rsidRPr="004A4572">
        <w:rPr>
          <w:sz w:val="24"/>
          <w:szCs w:val="24"/>
        </w:rPr>
        <w:t xml:space="preserve"> ja korrigeeris</w:t>
      </w:r>
      <w:r>
        <w:rPr>
          <w:sz w:val="24"/>
          <w:szCs w:val="24"/>
        </w:rPr>
        <w:t xml:space="preserve"> </w:t>
      </w:r>
      <w:r w:rsidRPr="004A4572">
        <w:rPr>
          <w:sz w:val="24"/>
          <w:szCs w:val="24"/>
        </w:rPr>
        <w:t xml:space="preserve">seletuskirja p 5.1. </w:t>
      </w:r>
      <w:r>
        <w:rPr>
          <w:sz w:val="24"/>
          <w:szCs w:val="24"/>
        </w:rPr>
        <w:t>T</w:t>
      </w:r>
      <w:r w:rsidRPr="004A4572">
        <w:rPr>
          <w:sz w:val="24"/>
          <w:szCs w:val="24"/>
        </w:rPr>
        <w:t xml:space="preserve">agatud </w:t>
      </w:r>
      <w:r>
        <w:rPr>
          <w:sz w:val="24"/>
          <w:szCs w:val="24"/>
        </w:rPr>
        <w:t xml:space="preserve">on </w:t>
      </w:r>
      <w:proofErr w:type="spellStart"/>
      <w:r w:rsidRPr="004A4572">
        <w:rPr>
          <w:sz w:val="24"/>
          <w:szCs w:val="24"/>
        </w:rPr>
        <w:t>hoonetevaheline</w:t>
      </w:r>
      <w:proofErr w:type="spellEnd"/>
      <w:r w:rsidRPr="004A4572">
        <w:rPr>
          <w:sz w:val="24"/>
          <w:szCs w:val="24"/>
        </w:rPr>
        <w:t xml:space="preserve"> kaugus 40 m, mis on lubatud siseministri 18.02.2021 määruse nr 10 § 6 lg 5</w:t>
      </w:r>
      <w:r w:rsidRPr="004A4572">
        <w:rPr>
          <w:sz w:val="24"/>
          <w:szCs w:val="24"/>
          <w:vertAlign w:val="superscript"/>
        </w:rPr>
        <w:t>1</w:t>
      </w:r>
      <w:r w:rsidRPr="004A4572">
        <w:rPr>
          <w:sz w:val="24"/>
          <w:szCs w:val="24"/>
        </w:rPr>
        <w:t> p 2 alusel (Ehitise veevõtukohana võib käsitada lähimat nõuetele vastavat veevõtukohta juhul, kui erinevatel kinnistutel olevad esimese kasutusviisiga või nendega võrdsustatud hooned asuvad üksteisest kaugemal kui 40 meetrit).</w:t>
      </w:r>
    </w:p>
    <w:p w14:paraId="5A01B50E" w14:textId="77777777" w:rsidR="00784C25" w:rsidRDefault="00784C25">
      <w:pPr>
        <w:jc w:val="both"/>
        <w:rPr>
          <w:sz w:val="24"/>
          <w:szCs w:val="24"/>
        </w:rPr>
      </w:pPr>
    </w:p>
    <w:p w14:paraId="20F44D63" w14:textId="05353D52" w:rsidR="00784C25" w:rsidRDefault="00784C25">
      <w:pPr>
        <w:jc w:val="both"/>
        <w:rPr>
          <w:sz w:val="24"/>
          <w:szCs w:val="24"/>
        </w:rPr>
      </w:pPr>
      <w:r w:rsidRPr="00784C25">
        <w:rPr>
          <w:sz w:val="24"/>
          <w:szCs w:val="24"/>
        </w:rPr>
        <w:t xml:space="preserve">Häädemeeste Vallavalitsus esitas oma </w:t>
      </w:r>
      <w:r w:rsidR="00540352" w:rsidRPr="00540352">
        <w:rPr>
          <w:sz w:val="24"/>
          <w:szCs w:val="24"/>
        </w:rPr>
        <w:t xml:space="preserve">05.05.2026 </w:t>
      </w:r>
      <w:r w:rsidRPr="00784C25">
        <w:rPr>
          <w:sz w:val="24"/>
          <w:szCs w:val="24"/>
        </w:rPr>
        <w:t>kirjaga nr</w:t>
      </w:r>
      <w:r w:rsidR="00540352">
        <w:rPr>
          <w:sz w:val="24"/>
          <w:szCs w:val="24"/>
        </w:rPr>
        <w:t xml:space="preserve"> </w:t>
      </w:r>
      <w:r w:rsidR="00540352" w:rsidRPr="00540352">
        <w:rPr>
          <w:sz w:val="24"/>
          <w:szCs w:val="24"/>
        </w:rPr>
        <w:t xml:space="preserve">6-1/57-16 </w:t>
      </w:r>
      <w:r w:rsidRPr="00784C25">
        <w:rPr>
          <w:sz w:val="24"/>
          <w:szCs w:val="24"/>
        </w:rPr>
        <w:t xml:space="preserve">Päästeametile kooskõlastamiseks Tahkuranna külas Ennu kinnistu detailplaneeringu. Päästeamet jättis </w:t>
      </w:r>
      <w:r w:rsidR="00540352" w:rsidRPr="00540352">
        <w:rPr>
          <w:sz w:val="24"/>
          <w:szCs w:val="24"/>
        </w:rPr>
        <w:t xml:space="preserve">29.05.2026 </w:t>
      </w:r>
      <w:r w:rsidRPr="00784C25">
        <w:rPr>
          <w:sz w:val="24"/>
          <w:szCs w:val="24"/>
        </w:rPr>
        <w:t xml:space="preserve">kirjaga nr </w:t>
      </w:r>
      <w:r w:rsidR="00540352" w:rsidRPr="00540352">
        <w:rPr>
          <w:sz w:val="24"/>
          <w:szCs w:val="24"/>
        </w:rPr>
        <w:t xml:space="preserve">7.2-3.4/1925-4 </w:t>
      </w:r>
      <w:r w:rsidRPr="00784C25">
        <w:rPr>
          <w:sz w:val="24"/>
          <w:szCs w:val="24"/>
        </w:rPr>
        <w:t>kooskõlastuse andmata järgmistel põhjendustel:</w:t>
      </w:r>
    </w:p>
    <w:p w14:paraId="23DBBF14" w14:textId="3FA0BAE2" w:rsidR="00784C25" w:rsidRPr="00784C25" w:rsidRDefault="00784C25" w:rsidP="00784C25">
      <w:pPr>
        <w:jc w:val="both"/>
        <w:rPr>
          <w:i/>
          <w:iCs/>
          <w:sz w:val="24"/>
          <w:szCs w:val="24"/>
        </w:rPr>
      </w:pPr>
      <w:r w:rsidRPr="00784C25">
        <w:rPr>
          <w:i/>
          <w:iCs/>
          <w:sz w:val="24"/>
          <w:szCs w:val="24"/>
        </w:rPr>
        <w:t xml:space="preserve">„Planeeringus  kirjeldamata  kuidas  tagatakse  päästetehnika  juurdepääs  hooneteni,  s.h. </w:t>
      </w:r>
    </w:p>
    <w:p w14:paraId="403E2C4C" w14:textId="77777777" w:rsidR="00784C25" w:rsidRPr="00784C25" w:rsidRDefault="00784C25" w:rsidP="00784C25">
      <w:pPr>
        <w:jc w:val="both"/>
        <w:rPr>
          <w:i/>
          <w:iCs/>
          <w:sz w:val="24"/>
          <w:szCs w:val="24"/>
        </w:rPr>
      </w:pPr>
      <w:r w:rsidRPr="00784C25">
        <w:rPr>
          <w:i/>
          <w:iCs/>
          <w:sz w:val="24"/>
          <w:szCs w:val="24"/>
        </w:rPr>
        <w:t xml:space="preserve">juurdepääsutee laiu ja kandevõime. </w:t>
      </w:r>
    </w:p>
    <w:p w14:paraId="3F20010B" w14:textId="562BE9D8" w:rsidR="00784C25" w:rsidRPr="00784C25" w:rsidRDefault="00784C25" w:rsidP="00784C25">
      <w:pPr>
        <w:jc w:val="both"/>
        <w:rPr>
          <w:i/>
          <w:iCs/>
          <w:sz w:val="24"/>
          <w:szCs w:val="24"/>
        </w:rPr>
      </w:pPr>
      <w:r w:rsidRPr="00784C25">
        <w:rPr>
          <w:i/>
          <w:iCs/>
          <w:sz w:val="24"/>
          <w:szCs w:val="24"/>
        </w:rPr>
        <w:t xml:space="preserve">Alus: </w:t>
      </w:r>
      <w:proofErr w:type="spellStart"/>
      <w:r w:rsidRPr="00784C25">
        <w:rPr>
          <w:i/>
          <w:iCs/>
          <w:sz w:val="24"/>
          <w:szCs w:val="24"/>
        </w:rPr>
        <w:t>PlanS</w:t>
      </w:r>
      <w:proofErr w:type="spellEnd"/>
      <w:r w:rsidRPr="00784C25">
        <w:rPr>
          <w:i/>
          <w:iCs/>
          <w:sz w:val="24"/>
          <w:szCs w:val="24"/>
        </w:rPr>
        <w:t xml:space="preserve"> § 126 lg 1 p 7.“</w:t>
      </w:r>
    </w:p>
    <w:p w14:paraId="30080F9F" w14:textId="77777777" w:rsidR="00784C25" w:rsidRDefault="00784C25">
      <w:pPr>
        <w:jc w:val="both"/>
        <w:rPr>
          <w:sz w:val="24"/>
          <w:szCs w:val="24"/>
        </w:rPr>
      </w:pPr>
    </w:p>
    <w:p w14:paraId="242B43E4" w14:textId="44982E10" w:rsidR="00784C25" w:rsidRDefault="00784C25">
      <w:pPr>
        <w:jc w:val="both"/>
        <w:rPr>
          <w:sz w:val="24"/>
          <w:szCs w:val="24"/>
        </w:rPr>
      </w:pPr>
      <w:r w:rsidRPr="00784C25">
        <w:rPr>
          <w:sz w:val="24"/>
          <w:szCs w:val="24"/>
        </w:rPr>
        <w:t xml:space="preserve">Planeerija täiendas planeeringulahendust </w:t>
      </w:r>
      <w:r>
        <w:rPr>
          <w:sz w:val="24"/>
          <w:szCs w:val="24"/>
        </w:rPr>
        <w:t xml:space="preserve">ja </w:t>
      </w:r>
      <w:r w:rsidRPr="00784C25">
        <w:rPr>
          <w:sz w:val="24"/>
          <w:szCs w:val="24"/>
        </w:rPr>
        <w:t>korrigeeris seletuskirja p 5</w:t>
      </w:r>
      <w:r w:rsidR="00540352">
        <w:rPr>
          <w:sz w:val="24"/>
          <w:szCs w:val="24"/>
        </w:rPr>
        <w:t>, täpsustamaks p</w:t>
      </w:r>
      <w:r w:rsidRPr="00784C25">
        <w:rPr>
          <w:sz w:val="24"/>
          <w:szCs w:val="24"/>
        </w:rPr>
        <w:t>äästetehnika  juurdepääs  hooneten</w:t>
      </w:r>
      <w:r w:rsidR="00540352">
        <w:rPr>
          <w:sz w:val="24"/>
          <w:szCs w:val="24"/>
        </w:rPr>
        <w:t xml:space="preserve">i. </w:t>
      </w:r>
      <w:r w:rsidR="00540352" w:rsidRPr="00540352">
        <w:rPr>
          <w:sz w:val="24"/>
          <w:szCs w:val="24"/>
        </w:rPr>
        <w:t>Päästetehnika juurdepääs hoonetele on juurdepääsutee (</w:t>
      </w:r>
      <w:proofErr w:type="spellStart"/>
      <w:r w:rsidR="00540352" w:rsidRPr="00540352">
        <w:rPr>
          <w:sz w:val="24"/>
          <w:szCs w:val="24"/>
        </w:rPr>
        <w:t>pos</w:t>
      </w:r>
      <w:proofErr w:type="spellEnd"/>
      <w:r w:rsidR="00540352" w:rsidRPr="00540352">
        <w:rPr>
          <w:sz w:val="24"/>
          <w:szCs w:val="24"/>
        </w:rPr>
        <w:t xml:space="preserve"> 03) kaudu, mis peab olema vähemalt 3,5 m laiune ja vähemalt 25 t kandevõimega.</w:t>
      </w:r>
    </w:p>
    <w:p w14:paraId="1923CF2A" w14:textId="77777777" w:rsidR="00784C25" w:rsidRDefault="00784C25">
      <w:pPr>
        <w:jc w:val="both"/>
        <w:rPr>
          <w:sz w:val="24"/>
          <w:szCs w:val="24"/>
        </w:rPr>
      </w:pPr>
    </w:p>
    <w:p w14:paraId="7F2B0B79" w14:textId="21AA7A87" w:rsidR="005C106A" w:rsidRDefault="00BD7D5B">
      <w:pPr>
        <w:jc w:val="both"/>
        <w:rPr>
          <w:sz w:val="24"/>
          <w:szCs w:val="24"/>
        </w:rPr>
      </w:pPr>
      <w:r>
        <w:rPr>
          <w:sz w:val="24"/>
          <w:szCs w:val="24"/>
        </w:rPr>
        <w:lastRenderedPageBreak/>
        <w:t>Vastavalt planeerimisseaduse §</w:t>
      </w:r>
      <w:r w:rsidR="00773D2A">
        <w:rPr>
          <w:sz w:val="24"/>
          <w:szCs w:val="24"/>
        </w:rPr>
        <w:t xml:space="preserve"> </w:t>
      </w:r>
      <w:r>
        <w:rPr>
          <w:sz w:val="24"/>
          <w:szCs w:val="24"/>
        </w:rPr>
        <w:t xml:space="preserve">133 lõikele 1 esitab Häädemeeste Vallavalitsus </w:t>
      </w:r>
      <w:r w:rsidR="00630FAB">
        <w:rPr>
          <w:sz w:val="24"/>
          <w:szCs w:val="24"/>
        </w:rPr>
        <w:t>T</w:t>
      </w:r>
      <w:r>
        <w:rPr>
          <w:sz w:val="24"/>
          <w:szCs w:val="24"/>
        </w:rPr>
        <w:t xml:space="preserve">eile kooskõlastamiseks detailplaneeringu. Kui </w:t>
      </w:r>
      <w:proofErr w:type="spellStart"/>
      <w:r>
        <w:rPr>
          <w:sz w:val="24"/>
          <w:szCs w:val="24"/>
        </w:rPr>
        <w:t>kooskõlastaja</w:t>
      </w:r>
      <w:proofErr w:type="spellEnd"/>
      <w:r>
        <w:rPr>
          <w:sz w:val="24"/>
          <w:szCs w:val="24"/>
        </w:rPr>
        <w:t xml:space="preserve"> ei ole 30 päeva jooksul detailplaneeringu saamisest arvates kooskõlastamisest keeldunud ega ole taotlenud tähtaja pikendamist, loetakse detailplaneering </w:t>
      </w:r>
      <w:proofErr w:type="spellStart"/>
      <w:r>
        <w:rPr>
          <w:sz w:val="24"/>
          <w:szCs w:val="24"/>
        </w:rPr>
        <w:t>kooskõlastaja</w:t>
      </w:r>
      <w:proofErr w:type="spellEnd"/>
      <w:r>
        <w:rPr>
          <w:sz w:val="24"/>
          <w:szCs w:val="24"/>
        </w:rPr>
        <w:t xml:space="preserve"> poolt vaikimisi kooskõlastatuks.</w:t>
      </w:r>
    </w:p>
    <w:p w14:paraId="31641519" w14:textId="77777777" w:rsidR="005C106A" w:rsidRDefault="005C106A">
      <w:pPr>
        <w:jc w:val="both"/>
        <w:rPr>
          <w:b/>
          <w:bCs/>
          <w:sz w:val="24"/>
          <w:szCs w:val="24"/>
        </w:rPr>
      </w:pPr>
    </w:p>
    <w:p w14:paraId="678A2889" w14:textId="77777777" w:rsidR="005C106A" w:rsidRDefault="005C106A">
      <w:pPr>
        <w:jc w:val="both"/>
        <w:rPr>
          <w:b/>
          <w:bCs/>
          <w:sz w:val="24"/>
          <w:szCs w:val="24"/>
        </w:rPr>
      </w:pPr>
    </w:p>
    <w:p w14:paraId="11634C8A" w14:textId="6DDAC62A" w:rsidR="005C106A" w:rsidRDefault="00BD7D5B">
      <w:pPr>
        <w:jc w:val="both"/>
        <w:rPr>
          <w:sz w:val="24"/>
          <w:szCs w:val="24"/>
        </w:rPr>
      </w:pPr>
      <w:r>
        <w:rPr>
          <w:sz w:val="24"/>
          <w:szCs w:val="24"/>
        </w:rPr>
        <w:t>Lugupidamisega</w:t>
      </w:r>
    </w:p>
    <w:p w14:paraId="297C0E2B" w14:textId="77777777" w:rsidR="005C106A" w:rsidRDefault="005C106A">
      <w:pPr>
        <w:jc w:val="both"/>
        <w:rPr>
          <w:sz w:val="24"/>
          <w:szCs w:val="24"/>
        </w:rPr>
      </w:pPr>
    </w:p>
    <w:p w14:paraId="5F422470" w14:textId="77777777" w:rsidR="003B1EB1" w:rsidRDefault="003B1EB1">
      <w:pPr>
        <w:jc w:val="both"/>
        <w:rPr>
          <w:sz w:val="24"/>
          <w:szCs w:val="24"/>
        </w:rPr>
      </w:pPr>
    </w:p>
    <w:p w14:paraId="68984231" w14:textId="6C575813" w:rsidR="005C106A" w:rsidRPr="003F0A21" w:rsidRDefault="00BD7D5B">
      <w:pPr>
        <w:jc w:val="both"/>
        <w:rPr>
          <w:i/>
          <w:iCs/>
          <w:sz w:val="24"/>
          <w:szCs w:val="24"/>
        </w:rPr>
      </w:pPr>
      <w:r>
        <w:rPr>
          <w:i/>
          <w:iCs/>
          <w:sz w:val="24"/>
          <w:szCs w:val="24"/>
        </w:rPr>
        <w:t>/allkirjastatud digitaalselt/</w:t>
      </w:r>
    </w:p>
    <w:p w14:paraId="34304C76" w14:textId="77777777" w:rsidR="005C106A" w:rsidRDefault="005C106A">
      <w:pPr>
        <w:jc w:val="both"/>
        <w:rPr>
          <w:sz w:val="24"/>
          <w:szCs w:val="24"/>
        </w:rPr>
      </w:pPr>
    </w:p>
    <w:p w14:paraId="3560191E" w14:textId="77777777" w:rsidR="003B1EB1" w:rsidRDefault="003B1EB1">
      <w:pPr>
        <w:jc w:val="both"/>
        <w:rPr>
          <w:sz w:val="24"/>
          <w:szCs w:val="24"/>
        </w:rPr>
      </w:pPr>
    </w:p>
    <w:p w14:paraId="7FF89491" w14:textId="1B5B27AC" w:rsidR="007F4590" w:rsidRDefault="00BB44A3">
      <w:pPr>
        <w:jc w:val="both"/>
        <w:rPr>
          <w:sz w:val="24"/>
          <w:szCs w:val="24"/>
        </w:rPr>
      </w:pPr>
      <w:r>
        <w:rPr>
          <w:sz w:val="24"/>
          <w:szCs w:val="24"/>
        </w:rPr>
        <w:t>Ain Järvesaar</w:t>
      </w:r>
    </w:p>
    <w:p w14:paraId="6988E768" w14:textId="4C5C1F0C" w:rsidR="00010C88" w:rsidRDefault="00BD6771">
      <w:pPr>
        <w:jc w:val="both"/>
        <w:rPr>
          <w:sz w:val="24"/>
          <w:szCs w:val="24"/>
        </w:rPr>
      </w:pPr>
      <w:r>
        <w:rPr>
          <w:sz w:val="24"/>
          <w:szCs w:val="24"/>
        </w:rPr>
        <w:t>vallavanem</w:t>
      </w:r>
    </w:p>
    <w:p w14:paraId="0AA44A27" w14:textId="77777777" w:rsidR="00BD6771" w:rsidRDefault="00BD6771">
      <w:pPr>
        <w:jc w:val="both"/>
        <w:rPr>
          <w:sz w:val="24"/>
          <w:szCs w:val="24"/>
        </w:rPr>
      </w:pPr>
    </w:p>
    <w:p w14:paraId="57871E4C" w14:textId="77777777" w:rsidR="003B1EB1" w:rsidRDefault="003B1EB1">
      <w:pPr>
        <w:jc w:val="both"/>
        <w:rPr>
          <w:sz w:val="24"/>
          <w:szCs w:val="24"/>
        </w:rPr>
      </w:pPr>
    </w:p>
    <w:p w14:paraId="6C1957B3" w14:textId="77777777" w:rsidR="003B1EB1" w:rsidRDefault="003B1EB1">
      <w:pPr>
        <w:jc w:val="both"/>
        <w:rPr>
          <w:sz w:val="24"/>
          <w:szCs w:val="24"/>
        </w:rPr>
      </w:pPr>
    </w:p>
    <w:p w14:paraId="5EF72B14" w14:textId="77777777" w:rsidR="003B1EB1" w:rsidRDefault="003B1EB1">
      <w:pPr>
        <w:jc w:val="both"/>
        <w:rPr>
          <w:sz w:val="24"/>
          <w:szCs w:val="24"/>
        </w:rPr>
      </w:pPr>
    </w:p>
    <w:p w14:paraId="1AE76736" w14:textId="23FB370F" w:rsidR="005C106A" w:rsidRDefault="00BD7D5B">
      <w:pPr>
        <w:jc w:val="both"/>
        <w:rPr>
          <w:sz w:val="24"/>
          <w:szCs w:val="24"/>
        </w:rPr>
      </w:pPr>
      <w:r>
        <w:rPr>
          <w:sz w:val="24"/>
          <w:szCs w:val="24"/>
        </w:rPr>
        <w:t xml:space="preserve">Lisa: </w:t>
      </w:r>
    </w:p>
    <w:p w14:paraId="3A6F44DB" w14:textId="73D6F2D1" w:rsidR="005C106A" w:rsidRDefault="00BD7D5B">
      <w:pPr>
        <w:jc w:val="both"/>
        <w:rPr>
          <w:sz w:val="24"/>
          <w:szCs w:val="24"/>
        </w:rPr>
      </w:pPr>
      <w:bookmarkStart w:id="1" w:name="_Hlk166073909"/>
      <w:r>
        <w:rPr>
          <w:sz w:val="24"/>
          <w:szCs w:val="24"/>
        </w:rPr>
        <w:t xml:space="preserve">1. </w:t>
      </w:r>
      <w:bookmarkStart w:id="2" w:name="_Hlk180657402"/>
      <w:r w:rsidR="001516B2">
        <w:rPr>
          <w:sz w:val="24"/>
          <w:szCs w:val="24"/>
        </w:rPr>
        <w:t>Tahkuranna külas Ennu</w:t>
      </w:r>
      <w:r w:rsidR="007062D3">
        <w:rPr>
          <w:sz w:val="24"/>
          <w:szCs w:val="24"/>
        </w:rPr>
        <w:t xml:space="preserve"> </w:t>
      </w:r>
      <w:r w:rsidR="00B54845">
        <w:rPr>
          <w:sz w:val="24"/>
          <w:szCs w:val="24"/>
        </w:rPr>
        <w:t xml:space="preserve"> kinnistu</w:t>
      </w:r>
      <w:r>
        <w:rPr>
          <w:sz w:val="24"/>
          <w:szCs w:val="24"/>
        </w:rPr>
        <w:t xml:space="preserve"> </w:t>
      </w:r>
      <w:bookmarkEnd w:id="2"/>
      <w:r>
        <w:rPr>
          <w:sz w:val="24"/>
          <w:szCs w:val="24"/>
        </w:rPr>
        <w:t>detailplaneering</w:t>
      </w:r>
      <w:r w:rsidR="00764001">
        <w:rPr>
          <w:sz w:val="24"/>
          <w:szCs w:val="24"/>
        </w:rPr>
        <w:t>.</w:t>
      </w:r>
    </w:p>
    <w:bookmarkEnd w:id="1"/>
    <w:p w14:paraId="1C1DC204" w14:textId="77777777" w:rsidR="005C106A" w:rsidRDefault="005C106A">
      <w:pPr>
        <w:jc w:val="both"/>
        <w:rPr>
          <w:sz w:val="24"/>
          <w:szCs w:val="24"/>
        </w:rPr>
      </w:pPr>
    </w:p>
    <w:p w14:paraId="0CAE087A" w14:textId="77777777" w:rsidR="003B1EB1" w:rsidRDefault="003B1EB1">
      <w:pPr>
        <w:jc w:val="both"/>
        <w:rPr>
          <w:sz w:val="24"/>
          <w:szCs w:val="24"/>
        </w:rPr>
      </w:pPr>
    </w:p>
    <w:p w14:paraId="7A1D998B" w14:textId="77777777" w:rsidR="003B1EB1" w:rsidRDefault="003B1EB1">
      <w:pPr>
        <w:jc w:val="both"/>
        <w:rPr>
          <w:sz w:val="24"/>
          <w:szCs w:val="24"/>
        </w:rPr>
      </w:pPr>
    </w:p>
    <w:p w14:paraId="5A8C92D8" w14:textId="77777777" w:rsidR="003B1EB1" w:rsidRDefault="003B1EB1">
      <w:pPr>
        <w:jc w:val="both"/>
        <w:rPr>
          <w:sz w:val="24"/>
          <w:szCs w:val="24"/>
        </w:rPr>
      </w:pPr>
    </w:p>
    <w:p w14:paraId="0151A79B" w14:textId="77777777" w:rsidR="003B1EB1" w:rsidRDefault="003B1EB1">
      <w:pPr>
        <w:jc w:val="both"/>
        <w:rPr>
          <w:sz w:val="24"/>
          <w:szCs w:val="24"/>
        </w:rPr>
      </w:pPr>
    </w:p>
    <w:p w14:paraId="277E219B" w14:textId="77777777" w:rsidR="003B1EB1" w:rsidRDefault="00540352">
      <w:pPr>
        <w:jc w:val="both"/>
        <w:rPr>
          <w:sz w:val="24"/>
          <w:szCs w:val="24"/>
        </w:rPr>
      </w:pPr>
      <w:r>
        <w:rPr>
          <w:sz w:val="24"/>
          <w:szCs w:val="24"/>
        </w:rPr>
        <w:t>Gaius-</w:t>
      </w:r>
      <w:proofErr w:type="spellStart"/>
      <w:r>
        <w:rPr>
          <w:sz w:val="24"/>
          <w:szCs w:val="24"/>
        </w:rPr>
        <w:t>Nicholas</w:t>
      </w:r>
      <w:proofErr w:type="spellEnd"/>
      <w:r>
        <w:rPr>
          <w:sz w:val="24"/>
          <w:szCs w:val="24"/>
        </w:rPr>
        <w:t xml:space="preserve"> Pahk</w:t>
      </w:r>
    </w:p>
    <w:p w14:paraId="350C3CCC" w14:textId="518CF41F" w:rsidR="005C106A" w:rsidRDefault="00BD7D5B">
      <w:pPr>
        <w:jc w:val="both"/>
        <w:rPr>
          <w:sz w:val="24"/>
          <w:szCs w:val="24"/>
        </w:rPr>
      </w:pPr>
      <w:r>
        <w:rPr>
          <w:sz w:val="24"/>
          <w:szCs w:val="24"/>
        </w:rPr>
        <w:t>planeerimis- ja maanõunik</w:t>
      </w:r>
    </w:p>
    <w:p w14:paraId="5C4213A8" w14:textId="1A2A33B8" w:rsidR="005C106A" w:rsidRDefault="00540352" w:rsidP="001931D0">
      <w:pPr>
        <w:jc w:val="both"/>
        <w:rPr>
          <w:sz w:val="24"/>
          <w:szCs w:val="24"/>
        </w:rPr>
      </w:pPr>
      <w:hyperlink r:id="rId8" w:history="1">
        <w:r w:rsidRPr="00407180">
          <w:rPr>
            <w:rStyle w:val="Hperlink"/>
            <w:sz w:val="24"/>
            <w:szCs w:val="24"/>
          </w:rPr>
          <w:t>gaius.pahk@haademeeste.ee</w:t>
        </w:r>
      </w:hyperlink>
    </w:p>
    <w:sectPr w:rsidR="005C106A">
      <w:headerReference w:type="first" r:id="rId9"/>
      <w:footerReference w:type="first" r:id="rId10"/>
      <w:pgSz w:w="11906" w:h="16838"/>
      <w:pgMar w:top="680" w:right="851" w:bottom="908" w:left="1701" w:header="284" w:footer="851" w:gutter="0"/>
      <w:cols w:space="708"/>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5A7C" w14:textId="77777777" w:rsidR="008A0E23" w:rsidRDefault="008A0E23">
      <w:r>
        <w:separator/>
      </w:r>
    </w:p>
  </w:endnote>
  <w:endnote w:type="continuationSeparator" w:id="0">
    <w:p w14:paraId="50E734D8" w14:textId="77777777" w:rsidR="008A0E23" w:rsidRDefault="008A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C080" w14:textId="4046B315" w:rsidR="003F445D" w:rsidRDefault="003F445D" w:rsidP="003F445D">
    <w:pPr>
      <w:pStyle w:val="Jalus"/>
      <w:tabs>
        <w:tab w:val="clear" w:pos="4153"/>
        <w:tab w:val="left" w:pos="709"/>
        <w:tab w:val="left" w:pos="3544"/>
        <w:tab w:val="left" w:pos="4253"/>
        <w:tab w:val="left" w:pos="6237"/>
      </w:tabs>
    </w:pPr>
    <w:r>
      <w:t>_____________________________________________________________________________________________</w:t>
    </w:r>
  </w:p>
  <w:p w14:paraId="7F0FC3EA" w14:textId="77777777" w:rsidR="003F445D" w:rsidRDefault="003F445D" w:rsidP="003F445D">
    <w:pPr>
      <w:pStyle w:val="Jalus"/>
      <w:tabs>
        <w:tab w:val="clear" w:pos="4153"/>
        <w:tab w:val="left" w:pos="709"/>
        <w:tab w:val="left" w:pos="3544"/>
        <w:tab w:val="left" w:pos="4253"/>
        <w:tab w:val="left" w:pos="6237"/>
      </w:tabs>
    </w:pPr>
    <w:r>
      <w:tab/>
      <w:t xml:space="preserve">Postiaadress                    </w:t>
    </w:r>
    <w:r>
      <w:tab/>
      <w:t>Reg.nr 77000269                                          SEB Pank</w:t>
    </w:r>
  </w:p>
  <w:p w14:paraId="1ADBEAE9" w14:textId="77777777" w:rsidR="003F445D" w:rsidRDefault="003F445D" w:rsidP="003F445D">
    <w:pPr>
      <w:pStyle w:val="Jalus"/>
      <w:tabs>
        <w:tab w:val="clear" w:pos="4153"/>
        <w:tab w:val="left" w:pos="709"/>
        <w:tab w:val="left" w:pos="3544"/>
        <w:tab w:val="left" w:pos="4253"/>
        <w:tab w:val="left" w:pos="6237"/>
      </w:tabs>
    </w:pPr>
    <w:r>
      <w:tab/>
      <w:t xml:space="preserve">Pargi tee 1                      </w:t>
    </w:r>
    <w:r>
      <w:tab/>
      <w:t xml:space="preserve">Telefon 444 8890                             </w:t>
    </w:r>
    <w:r>
      <w:tab/>
      <w:t xml:space="preserve">             EE 921010902001672004</w:t>
    </w:r>
  </w:p>
  <w:p w14:paraId="01CFACB6" w14:textId="77777777" w:rsidR="003F445D" w:rsidRDefault="003F445D" w:rsidP="003F445D">
    <w:pPr>
      <w:pStyle w:val="Jalus"/>
      <w:tabs>
        <w:tab w:val="clear" w:pos="4153"/>
        <w:tab w:val="left" w:pos="709"/>
        <w:tab w:val="left" w:pos="3544"/>
        <w:tab w:val="left" w:pos="4253"/>
        <w:tab w:val="left" w:pos="6237"/>
      </w:tabs>
    </w:pPr>
    <w:r>
      <w:t xml:space="preserve">              Uulu küla 86502             </w:t>
    </w:r>
    <w:r>
      <w:tab/>
      <w:t xml:space="preserve">E-post  </w:t>
    </w:r>
    <w:hyperlink r:id="rId1" w:history="1">
      <w:r>
        <w:rPr>
          <w:rStyle w:val="Internetilink"/>
        </w:rPr>
        <w:t>haademeeste@haademeeste.ee</w:t>
      </w:r>
    </w:hyperlink>
    <w:r>
      <w:t xml:space="preserve">        Swedbank</w:t>
    </w:r>
  </w:p>
  <w:p w14:paraId="0BA6BC75" w14:textId="086344E5" w:rsidR="005C106A" w:rsidRDefault="003F445D">
    <w:pPr>
      <w:pStyle w:val="Jalus"/>
      <w:tabs>
        <w:tab w:val="clear" w:pos="4153"/>
        <w:tab w:val="left" w:pos="709"/>
        <w:tab w:val="left" w:pos="3544"/>
        <w:tab w:val="left" w:pos="4253"/>
        <w:tab w:val="left" w:pos="5895"/>
        <w:tab w:val="left" w:pos="6237"/>
      </w:tabs>
    </w:pPr>
    <w:r>
      <w:tab/>
      <w:t xml:space="preserve">Pärnumaa                        </w:t>
    </w:r>
    <w:r>
      <w:tab/>
      <w:t>haademeeste.ee</w:t>
    </w:r>
    <w:r>
      <w:tab/>
    </w:r>
    <w:r>
      <w:tab/>
      <w:t xml:space="preserve">                EE672200001120086893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9DE6" w14:textId="77777777" w:rsidR="008A0E23" w:rsidRDefault="008A0E23">
      <w:r>
        <w:separator/>
      </w:r>
    </w:p>
  </w:footnote>
  <w:footnote w:type="continuationSeparator" w:id="0">
    <w:p w14:paraId="61262BF0" w14:textId="77777777" w:rsidR="008A0E23" w:rsidRDefault="008A0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0F47" w14:textId="77777777" w:rsidR="005C106A" w:rsidRDefault="00BD7D5B">
    <w:pPr>
      <w:pStyle w:val="Pis"/>
    </w:pPr>
    <w:r>
      <w:rPr>
        <w:noProof/>
      </w:rPr>
      <w:drawing>
        <wp:anchor distT="0" distB="0" distL="0" distR="0" simplePos="0" relativeHeight="2" behindDoc="1" locked="0" layoutInCell="1" allowOverlap="1" wp14:anchorId="4FC39FE5" wp14:editId="1ED9E830">
          <wp:simplePos x="0" y="0"/>
          <wp:positionH relativeFrom="column">
            <wp:posOffset>2156460</wp:posOffset>
          </wp:positionH>
          <wp:positionV relativeFrom="paragraph">
            <wp:posOffset>134620</wp:posOffset>
          </wp:positionV>
          <wp:extent cx="762000" cy="8382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2000" cy="838200"/>
                  </a:xfrm>
                  <a:prstGeom prst="rect">
                    <a:avLst/>
                  </a:prstGeom>
                </pic:spPr>
              </pic:pic>
            </a:graphicData>
          </a:graphic>
        </wp:anchor>
      </w:drawing>
    </w:r>
  </w:p>
  <w:p w14:paraId="4B84F248" w14:textId="77777777" w:rsidR="005C106A" w:rsidRDefault="005C106A">
    <w:pPr>
      <w:pStyle w:val="Pis"/>
      <w:jc w:val="center"/>
      <w:rPr>
        <w:sz w:val="40"/>
      </w:rPr>
    </w:pPr>
  </w:p>
  <w:p w14:paraId="464F85AE" w14:textId="77777777" w:rsidR="005C106A" w:rsidRDefault="005C106A">
    <w:pPr>
      <w:pStyle w:val="Pis"/>
      <w:jc w:val="center"/>
      <w:rPr>
        <w:sz w:val="40"/>
      </w:rPr>
    </w:pPr>
  </w:p>
  <w:p w14:paraId="73C82FA9" w14:textId="77777777" w:rsidR="005C106A" w:rsidRDefault="005C106A">
    <w:pPr>
      <w:pStyle w:val="Pis"/>
      <w:jc w:val="center"/>
      <w:rPr>
        <w:sz w:val="32"/>
        <w:szCs w:val="32"/>
      </w:rPr>
    </w:pPr>
  </w:p>
  <w:p w14:paraId="61D96339" w14:textId="77777777" w:rsidR="005C106A" w:rsidRDefault="00BD7D5B">
    <w:pPr>
      <w:pStyle w:val="Pis"/>
      <w:rPr>
        <w:sz w:val="40"/>
      </w:rPr>
    </w:pPr>
    <w:r>
      <w:rPr>
        <w:sz w:val="40"/>
      </w:rPr>
      <w:tab/>
      <w:t>HÄÄDEMEESTE VALLAVALITSUS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6A"/>
    <w:rsid w:val="000062E9"/>
    <w:rsid w:val="00010C88"/>
    <w:rsid w:val="000244E0"/>
    <w:rsid w:val="000A2E64"/>
    <w:rsid w:val="000E646B"/>
    <w:rsid w:val="00116822"/>
    <w:rsid w:val="00137333"/>
    <w:rsid w:val="001516B2"/>
    <w:rsid w:val="00167C0C"/>
    <w:rsid w:val="00171BF5"/>
    <w:rsid w:val="001825B5"/>
    <w:rsid w:val="001931D0"/>
    <w:rsid w:val="001D098E"/>
    <w:rsid w:val="001D0F73"/>
    <w:rsid w:val="001D3862"/>
    <w:rsid w:val="001F65FD"/>
    <w:rsid w:val="002126A8"/>
    <w:rsid w:val="00222F86"/>
    <w:rsid w:val="002332DB"/>
    <w:rsid w:val="0027142E"/>
    <w:rsid w:val="002B3114"/>
    <w:rsid w:val="0036465C"/>
    <w:rsid w:val="003B1EB1"/>
    <w:rsid w:val="003C6280"/>
    <w:rsid w:val="003D338F"/>
    <w:rsid w:val="003E1B48"/>
    <w:rsid w:val="003F0A21"/>
    <w:rsid w:val="003F445D"/>
    <w:rsid w:val="00412821"/>
    <w:rsid w:val="00484308"/>
    <w:rsid w:val="004A4572"/>
    <w:rsid w:val="004B2F99"/>
    <w:rsid w:val="004D4E1A"/>
    <w:rsid w:val="0050220A"/>
    <w:rsid w:val="00540352"/>
    <w:rsid w:val="00580FD1"/>
    <w:rsid w:val="0059288C"/>
    <w:rsid w:val="005976E6"/>
    <w:rsid w:val="005C106A"/>
    <w:rsid w:val="005E17AF"/>
    <w:rsid w:val="00615004"/>
    <w:rsid w:val="00630FAB"/>
    <w:rsid w:val="0065498D"/>
    <w:rsid w:val="00661037"/>
    <w:rsid w:val="006D55A5"/>
    <w:rsid w:val="006E55E8"/>
    <w:rsid w:val="00702946"/>
    <w:rsid w:val="007062D3"/>
    <w:rsid w:val="00714B50"/>
    <w:rsid w:val="007207AD"/>
    <w:rsid w:val="0072387B"/>
    <w:rsid w:val="00764001"/>
    <w:rsid w:val="00773D2A"/>
    <w:rsid w:val="00784C25"/>
    <w:rsid w:val="00786B92"/>
    <w:rsid w:val="007A2162"/>
    <w:rsid w:val="007E2CD1"/>
    <w:rsid w:val="007F4590"/>
    <w:rsid w:val="008021A0"/>
    <w:rsid w:val="008505B5"/>
    <w:rsid w:val="008527BA"/>
    <w:rsid w:val="0087723B"/>
    <w:rsid w:val="008A0E23"/>
    <w:rsid w:val="008A2E69"/>
    <w:rsid w:val="008A4315"/>
    <w:rsid w:val="008A5731"/>
    <w:rsid w:val="009646DC"/>
    <w:rsid w:val="00975B60"/>
    <w:rsid w:val="009A4B1E"/>
    <w:rsid w:val="00A2150B"/>
    <w:rsid w:val="00A65EA8"/>
    <w:rsid w:val="00A773A6"/>
    <w:rsid w:val="00AC284A"/>
    <w:rsid w:val="00AE48F0"/>
    <w:rsid w:val="00B07066"/>
    <w:rsid w:val="00B54845"/>
    <w:rsid w:val="00B97434"/>
    <w:rsid w:val="00BB44A3"/>
    <w:rsid w:val="00BD6771"/>
    <w:rsid w:val="00BD7D5B"/>
    <w:rsid w:val="00BE47C6"/>
    <w:rsid w:val="00BF1BDA"/>
    <w:rsid w:val="00C372BA"/>
    <w:rsid w:val="00C672E3"/>
    <w:rsid w:val="00C677F1"/>
    <w:rsid w:val="00D94002"/>
    <w:rsid w:val="00D970F9"/>
    <w:rsid w:val="00DB604A"/>
    <w:rsid w:val="00DD0734"/>
    <w:rsid w:val="00DD5804"/>
    <w:rsid w:val="00E20DF9"/>
    <w:rsid w:val="00E35B62"/>
    <w:rsid w:val="00F02F0F"/>
    <w:rsid w:val="00F030FC"/>
    <w:rsid w:val="00F373E4"/>
    <w:rsid w:val="00FC3D07"/>
    <w:rsid w:val="00FD3092"/>
    <w:rsid w:val="00FF39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15B0"/>
  <w15:docId w15:val="{5936BCDD-630B-4E9D-919A-A2D92607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628CE"/>
    <w:rPr>
      <w:lang w:eastAsia="en-US"/>
    </w:rPr>
  </w:style>
  <w:style w:type="paragraph" w:styleId="Pealkiri1">
    <w:name w:val="heading 1"/>
    <w:basedOn w:val="Normaallaad"/>
    <w:next w:val="Normaallaad"/>
    <w:link w:val="Pealkiri1Mrk"/>
    <w:uiPriority w:val="99"/>
    <w:qFormat/>
    <w:rsid w:val="000628CE"/>
    <w:pPr>
      <w:keepNext/>
      <w:tabs>
        <w:tab w:val="left" w:pos="4962"/>
      </w:tabs>
      <w:jc w:val="both"/>
      <w:outlineLvl w:val="0"/>
    </w:pPr>
    <w:rPr>
      <w:sz w:val="24"/>
    </w:rPr>
  </w:style>
  <w:style w:type="paragraph" w:styleId="Pealkiri2">
    <w:name w:val="heading 2"/>
    <w:basedOn w:val="Normaallaad"/>
    <w:next w:val="Normaallaad"/>
    <w:link w:val="Pealkiri2Mrk"/>
    <w:uiPriority w:val="99"/>
    <w:qFormat/>
    <w:rsid w:val="000628CE"/>
    <w:pPr>
      <w:keepNext/>
      <w:outlineLvl w:val="1"/>
    </w:pPr>
    <w:rPr>
      <w:b/>
      <w:sz w:val="24"/>
      <w:lang w:val="en-US"/>
    </w:rPr>
  </w:style>
  <w:style w:type="paragraph" w:styleId="Pealkiri3">
    <w:name w:val="heading 3"/>
    <w:basedOn w:val="Normaallaad"/>
    <w:next w:val="Normaallaad"/>
    <w:link w:val="Pealkiri3Mrk"/>
    <w:uiPriority w:val="99"/>
    <w:qFormat/>
    <w:rsid w:val="000628CE"/>
    <w:pPr>
      <w:keepNext/>
      <w:outlineLvl w:val="2"/>
    </w:pPr>
    <w:rPr>
      <w:sz w:val="24"/>
    </w:rPr>
  </w:style>
  <w:style w:type="paragraph" w:styleId="Pealkiri4">
    <w:name w:val="heading 4"/>
    <w:basedOn w:val="Normaallaad"/>
    <w:next w:val="Normaallaad"/>
    <w:link w:val="Pealkiri4Mrk"/>
    <w:uiPriority w:val="99"/>
    <w:qFormat/>
    <w:rsid w:val="000628CE"/>
    <w:pPr>
      <w:keepNext/>
      <w:outlineLvl w:val="3"/>
    </w:pPr>
    <w:rPr>
      <w:sz w:val="24"/>
      <w:u w:val="single"/>
      <w:lang w:val="en-US"/>
    </w:rPr>
  </w:style>
  <w:style w:type="paragraph" w:styleId="Pealkiri5">
    <w:name w:val="heading 5"/>
    <w:basedOn w:val="Normaallaad"/>
    <w:next w:val="Normaallaad"/>
    <w:link w:val="Pealkiri5Mrk"/>
    <w:uiPriority w:val="99"/>
    <w:qFormat/>
    <w:rsid w:val="000628CE"/>
    <w:pPr>
      <w:keepNext/>
      <w:jc w:val="both"/>
      <w:outlineLvl w:val="4"/>
    </w:pPr>
    <w:rPr>
      <w:b/>
      <w:bCs/>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qFormat/>
    <w:locked/>
    <w:rsid w:val="00B16805"/>
    <w:rPr>
      <w:rFonts w:ascii="Cambria" w:hAnsi="Cambria"/>
      <w:b/>
      <w:kern w:val="2"/>
      <w:sz w:val="32"/>
      <w:lang w:val="en-GB" w:eastAsia="en-US"/>
    </w:rPr>
  </w:style>
  <w:style w:type="character" w:customStyle="1" w:styleId="Pealkiri2Mrk">
    <w:name w:val="Pealkiri 2 Märk"/>
    <w:link w:val="Pealkiri2"/>
    <w:uiPriority w:val="99"/>
    <w:semiHidden/>
    <w:qFormat/>
    <w:locked/>
    <w:rsid w:val="00B16805"/>
    <w:rPr>
      <w:rFonts w:ascii="Cambria" w:hAnsi="Cambria"/>
      <w:b/>
      <w:i/>
      <w:sz w:val="28"/>
      <w:lang w:val="en-GB" w:eastAsia="en-US"/>
    </w:rPr>
  </w:style>
  <w:style w:type="character" w:customStyle="1" w:styleId="Pealkiri3Mrk">
    <w:name w:val="Pealkiri 3 Märk"/>
    <w:link w:val="Pealkiri3"/>
    <w:uiPriority w:val="99"/>
    <w:semiHidden/>
    <w:qFormat/>
    <w:locked/>
    <w:rsid w:val="00B16805"/>
    <w:rPr>
      <w:rFonts w:ascii="Cambria" w:hAnsi="Cambria"/>
      <w:b/>
      <w:sz w:val="26"/>
      <w:lang w:val="en-GB" w:eastAsia="en-US"/>
    </w:rPr>
  </w:style>
  <w:style w:type="character" w:customStyle="1" w:styleId="Pealkiri4Mrk">
    <w:name w:val="Pealkiri 4 Märk"/>
    <w:link w:val="Pealkiri4"/>
    <w:uiPriority w:val="99"/>
    <w:semiHidden/>
    <w:qFormat/>
    <w:locked/>
    <w:rsid w:val="00B16805"/>
    <w:rPr>
      <w:rFonts w:ascii="Calibri" w:hAnsi="Calibri"/>
      <w:b/>
      <w:sz w:val="28"/>
      <w:lang w:val="en-GB" w:eastAsia="en-US"/>
    </w:rPr>
  </w:style>
  <w:style w:type="character" w:customStyle="1" w:styleId="Pealkiri5Mrk">
    <w:name w:val="Pealkiri 5 Märk"/>
    <w:link w:val="Pealkiri5"/>
    <w:uiPriority w:val="99"/>
    <w:semiHidden/>
    <w:qFormat/>
    <w:locked/>
    <w:rsid w:val="00B16805"/>
    <w:rPr>
      <w:rFonts w:ascii="Calibri" w:hAnsi="Calibri"/>
      <w:b/>
      <w:i/>
      <w:sz w:val="26"/>
      <w:lang w:val="en-GB" w:eastAsia="en-US"/>
    </w:rPr>
  </w:style>
  <w:style w:type="character" w:customStyle="1" w:styleId="PisMrk">
    <w:name w:val="Päis Märk"/>
    <w:link w:val="Pis"/>
    <w:uiPriority w:val="99"/>
    <w:semiHidden/>
    <w:qFormat/>
    <w:locked/>
    <w:rsid w:val="00B16805"/>
    <w:rPr>
      <w:sz w:val="20"/>
      <w:lang w:val="en-GB" w:eastAsia="en-US"/>
    </w:rPr>
  </w:style>
  <w:style w:type="character" w:customStyle="1" w:styleId="JalusMrk">
    <w:name w:val="Jalus Märk"/>
    <w:link w:val="Jalus"/>
    <w:uiPriority w:val="99"/>
    <w:qFormat/>
    <w:locked/>
    <w:rsid w:val="00B16805"/>
    <w:rPr>
      <w:sz w:val="20"/>
      <w:lang w:val="en-GB" w:eastAsia="en-US"/>
    </w:rPr>
  </w:style>
  <w:style w:type="character" w:customStyle="1" w:styleId="KehatekstMrk">
    <w:name w:val="Kehatekst Märk"/>
    <w:link w:val="Kehatekst"/>
    <w:uiPriority w:val="99"/>
    <w:qFormat/>
    <w:locked/>
    <w:rsid w:val="00B16805"/>
    <w:rPr>
      <w:sz w:val="20"/>
      <w:lang w:val="en-GB" w:eastAsia="en-US"/>
    </w:rPr>
  </w:style>
  <w:style w:type="character" w:customStyle="1" w:styleId="Kehatekst2Mrk">
    <w:name w:val="Kehatekst 2 Märk"/>
    <w:link w:val="Kehatekst2"/>
    <w:uiPriority w:val="99"/>
    <w:semiHidden/>
    <w:qFormat/>
    <w:locked/>
    <w:rsid w:val="00B16805"/>
    <w:rPr>
      <w:sz w:val="20"/>
      <w:lang w:val="en-GB" w:eastAsia="en-US"/>
    </w:rPr>
  </w:style>
  <w:style w:type="character" w:customStyle="1" w:styleId="TaandegakehatekstMrk">
    <w:name w:val="Taandega kehatekst Märk"/>
    <w:link w:val="Taandegakehatekst"/>
    <w:uiPriority w:val="99"/>
    <w:semiHidden/>
    <w:qFormat/>
    <w:locked/>
    <w:rsid w:val="00B16805"/>
    <w:rPr>
      <w:sz w:val="20"/>
      <w:lang w:val="en-GB" w:eastAsia="en-US"/>
    </w:rPr>
  </w:style>
  <w:style w:type="character" w:customStyle="1" w:styleId="Kehatekst3Mrk">
    <w:name w:val="Kehatekst 3 Märk"/>
    <w:link w:val="Kehatekst3"/>
    <w:uiPriority w:val="99"/>
    <w:semiHidden/>
    <w:qFormat/>
    <w:locked/>
    <w:rsid w:val="00B16805"/>
    <w:rPr>
      <w:sz w:val="16"/>
      <w:lang w:val="en-GB" w:eastAsia="en-US"/>
    </w:rPr>
  </w:style>
  <w:style w:type="character" w:customStyle="1" w:styleId="Internetilink">
    <w:name w:val="Internetilink"/>
    <w:uiPriority w:val="99"/>
    <w:rsid w:val="000628CE"/>
    <w:rPr>
      <w:rFonts w:cs="Times New Roman"/>
      <w:color w:val="0000FF"/>
      <w:u w:val="single"/>
    </w:rPr>
  </w:style>
  <w:style w:type="character" w:customStyle="1" w:styleId="tekst4">
    <w:name w:val="tekst4"/>
    <w:uiPriority w:val="99"/>
    <w:qFormat/>
    <w:rsid w:val="000628CE"/>
  </w:style>
  <w:style w:type="character" w:customStyle="1" w:styleId="hps">
    <w:name w:val="hps"/>
    <w:uiPriority w:val="99"/>
    <w:qFormat/>
    <w:rsid w:val="00822D90"/>
  </w:style>
  <w:style w:type="character" w:customStyle="1" w:styleId="st">
    <w:name w:val="st"/>
    <w:uiPriority w:val="99"/>
    <w:qFormat/>
    <w:rsid w:val="00822D90"/>
  </w:style>
  <w:style w:type="character" w:customStyle="1" w:styleId="Rhutus1">
    <w:name w:val="Rõhutus1"/>
    <w:uiPriority w:val="99"/>
    <w:qFormat/>
    <w:rsid w:val="00822D90"/>
    <w:rPr>
      <w:rFonts w:cs="Times New Roman"/>
      <w:i/>
    </w:rPr>
  </w:style>
  <w:style w:type="character" w:customStyle="1" w:styleId="JutumullitekstMrk">
    <w:name w:val="Jutumullitekst Märk"/>
    <w:link w:val="Jutumullitekst"/>
    <w:uiPriority w:val="99"/>
    <w:semiHidden/>
    <w:qFormat/>
    <w:locked/>
    <w:rsid w:val="00B16805"/>
    <w:rPr>
      <w:sz w:val="2"/>
      <w:lang w:val="en-GB" w:eastAsia="en-US"/>
    </w:rPr>
  </w:style>
  <w:style w:type="character" w:styleId="Lehekljenumber">
    <w:name w:val="page number"/>
    <w:uiPriority w:val="99"/>
    <w:qFormat/>
    <w:locked/>
    <w:rsid w:val="007404F7"/>
    <w:rPr>
      <w:rFonts w:cs="Times New Roman"/>
    </w:rPr>
  </w:style>
  <w:style w:type="character" w:styleId="Tugev">
    <w:name w:val="Strong"/>
    <w:uiPriority w:val="22"/>
    <w:qFormat/>
    <w:locked/>
    <w:rsid w:val="00F41909"/>
    <w:rPr>
      <w:rFonts w:cs="Times New Roman"/>
      <w:b/>
    </w:rPr>
  </w:style>
  <w:style w:type="character" w:styleId="Lahendamatamainimine">
    <w:name w:val="Unresolved Mention"/>
    <w:uiPriority w:val="99"/>
    <w:semiHidden/>
    <w:qFormat/>
    <w:rsid w:val="00694209"/>
    <w:rPr>
      <w:color w:val="605E5C"/>
      <w:shd w:val="clear" w:color="auto" w:fill="E1DFDD"/>
    </w:rPr>
  </w:style>
  <w:style w:type="paragraph" w:customStyle="1" w:styleId="Pealkiri10">
    <w:name w:val="Pealkiri1"/>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link w:val="KehatekstMrk"/>
    <w:uiPriority w:val="99"/>
    <w:rsid w:val="000628CE"/>
    <w:pPr>
      <w:jc w:val="center"/>
    </w:pPr>
    <w:rPr>
      <w:b/>
      <w:sz w:val="28"/>
      <w:lang w:val="en-US"/>
    </w:r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Register">
    <w:name w:val="Register"/>
    <w:basedOn w:val="Normaallaad"/>
    <w:qFormat/>
    <w:pPr>
      <w:suppressLineNumbers/>
    </w:pPr>
    <w:rPr>
      <w:rFonts w:cs="Lucida Sans"/>
    </w:rPr>
  </w:style>
  <w:style w:type="paragraph" w:customStyle="1" w:styleId="Pisjajalus">
    <w:name w:val="Päis ja jalus"/>
    <w:basedOn w:val="Normaallaad"/>
    <w:qFormat/>
  </w:style>
  <w:style w:type="paragraph" w:styleId="Pis">
    <w:name w:val="header"/>
    <w:basedOn w:val="Normaallaad"/>
    <w:link w:val="PisMrk"/>
    <w:uiPriority w:val="99"/>
    <w:rsid w:val="000628CE"/>
    <w:pPr>
      <w:tabs>
        <w:tab w:val="center" w:pos="4153"/>
        <w:tab w:val="right" w:pos="8306"/>
      </w:tabs>
    </w:pPr>
  </w:style>
  <w:style w:type="paragraph" w:styleId="Jalus">
    <w:name w:val="footer"/>
    <w:basedOn w:val="Normaallaad"/>
    <w:link w:val="JalusMrk"/>
    <w:uiPriority w:val="99"/>
    <w:rsid w:val="000628CE"/>
    <w:pPr>
      <w:tabs>
        <w:tab w:val="center" w:pos="4153"/>
        <w:tab w:val="right" w:pos="8306"/>
      </w:tabs>
    </w:pPr>
  </w:style>
  <w:style w:type="paragraph" w:styleId="Kehatekst2">
    <w:name w:val="Body Text 2"/>
    <w:basedOn w:val="Normaallaad"/>
    <w:link w:val="Kehatekst2Mrk"/>
    <w:uiPriority w:val="99"/>
    <w:qFormat/>
    <w:rsid w:val="000628CE"/>
    <w:rPr>
      <w:sz w:val="24"/>
      <w:lang w:val="en-US"/>
    </w:rPr>
  </w:style>
  <w:style w:type="paragraph" w:styleId="Taandegakehatekst">
    <w:name w:val="Body Text Indent"/>
    <w:basedOn w:val="Normaallaad"/>
    <w:link w:val="TaandegakehatekstMrk"/>
    <w:uiPriority w:val="99"/>
    <w:rsid w:val="000628CE"/>
    <w:pPr>
      <w:ind w:left="360"/>
    </w:pPr>
    <w:rPr>
      <w:i/>
      <w:sz w:val="24"/>
      <w:lang w:val="en-US"/>
    </w:rPr>
  </w:style>
  <w:style w:type="paragraph" w:styleId="Kehatekst3">
    <w:name w:val="Body Text 3"/>
    <w:basedOn w:val="Normaallaad"/>
    <w:link w:val="Kehatekst3Mrk"/>
    <w:uiPriority w:val="99"/>
    <w:qFormat/>
    <w:rsid w:val="000628CE"/>
    <w:rPr>
      <w:sz w:val="24"/>
      <w:u w:val="single"/>
      <w:lang w:val="en-US"/>
    </w:rPr>
  </w:style>
  <w:style w:type="paragraph" w:styleId="Normaallaadveeb">
    <w:name w:val="Normal (Web)"/>
    <w:basedOn w:val="Normaallaad"/>
    <w:uiPriority w:val="99"/>
    <w:qFormat/>
    <w:rsid w:val="000628CE"/>
    <w:pPr>
      <w:spacing w:beforeAutospacing="1" w:afterAutospacing="1"/>
    </w:pPr>
    <w:rPr>
      <w:color w:val="000000"/>
      <w:sz w:val="24"/>
      <w:szCs w:val="24"/>
      <w:lang w:val="en-US"/>
    </w:rPr>
  </w:style>
  <w:style w:type="paragraph" w:customStyle="1" w:styleId="BalloonText1">
    <w:name w:val="Balloon Text1"/>
    <w:basedOn w:val="Normaallaad"/>
    <w:uiPriority w:val="99"/>
    <w:semiHidden/>
    <w:qFormat/>
    <w:rsid w:val="000628CE"/>
    <w:rPr>
      <w:rFonts w:ascii="Tahoma" w:hAnsi="Tahoma" w:cs="Tahoma"/>
      <w:sz w:val="16"/>
      <w:szCs w:val="16"/>
    </w:rPr>
  </w:style>
  <w:style w:type="paragraph" w:styleId="Jutumullitekst">
    <w:name w:val="Balloon Text"/>
    <w:basedOn w:val="Normaallaad"/>
    <w:link w:val="JutumullitekstMrk"/>
    <w:uiPriority w:val="99"/>
    <w:semiHidden/>
    <w:qFormat/>
    <w:rsid w:val="00977672"/>
    <w:rPr>
      <w:rFonts w:ascii="Tahoma" w:hAnsi="Tahoma" w:cs="Tahoma"/>
      <w:sz w:val="16"/>
      <w:szCs w:val="16"/>
    </w:rPr>
  </w:style>
  <w:style w:type="paragraph" w:customStyle="1" w:styleId="Adressaat">
    <w:name w:val="Adressaat"/>
    <w:autoRedefine/>
    <w:uiPriority w:val="99"/>
    <w:qFormat/>
    <w:rsid w:val="00EF6F44"/>
    <w:rPr>
      <w:rFonts w:eastAsia="SimSun"/>
      <w:kern w:val="2"/>
      <w:sz w:val="24"/>
      <w:szCs w:val="24"/>
      <w:lang w:eastAsia="zh-CN" w:bidi="hi-IN"/>
    </w:rPr>
  </w:style>
  <w:style w:type="paragraph" w:customStyle="1" w:styleId="Default">
    <w:name w:val="Default"/>
    <w:qFormat/>
    <w:rsid w:val="00EF6F44"/>
    <w:rPr>
      <w:rFonts w:ascii="Cambria" w:hAnsi="Cambria" w:cs="Cambria"/>
      <w:color w:val="000000"/>
      <w:sz w:val="24"/>
      <w:szCs w:val="24"/>
    </w:rPr>
  </w:style>
  <w:style w:type="paragraph" w:customStyle="1" w:styleId="Standard">
    <w:name w:val="Standard"/>
    <w:uiPriority w:val="99"/>
    <w:qFormat/>
    <w:rsid w:val="00966706"/>
    <w:rPr>
      <w:rFonts w:ascii="Liberation Serif" w:eastAsia="NSimSun" w:hAnsi="Liberation Serif" w:cs="Arial Unicode MS"/>
      <w:kern w:val="2"/>
      <w:sz w:val="24"/>
      <w:szCs w:val="24"/>
      <w:lang w:eastAsia="zh-CN" w:bidi="hi-IN"/>
    </w:rPr>
  </w:style>
  <w:style w:type="character" w:styleId="Hperlink">
    <w:name w:val="Hyperlink"/>
    <w:basedOn w:val="Liguvaikefont"/>
    <w:uiPriority w:val="99"/>
    <w:unhideWhenUsed/>
    <w:locked/>
    <w:rsid w:val="00975B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9980">
      <w:bodyDiv w:val="1"/>
      <w:marLeft w:val="0"/>
      <w:marRight w:val="0"/>
      <w:marTop w:val="0"/>
      <w:marBottom w:val="0"/>
      <w:divBdr>
        <w:top w:val="none" w:sz="0" w:space="0" w:color="auto"/>
        <w:left w:val="none" w:sz="0" w:space="0" w:color="auto"/>
        <w:bottom w:val="none" w:sz="0" w:space="0" w:color="auto"/>
        <w:right w:val="none" w:sz="0" w:space="0" w:color="auto"/>
      </w:divBdr>
    </w:div>
    <w:div w:id="461309151">
      <w:bodyDiv w:val="1"/>
      <w:marLeft w:val="0"/>
      <w:marRight w:val="0"/>
      <w:marTop w:val="0"/>
      <w:marBottom w:val="0"/>
      <w:divBdr>
        <w:top w:val="none" w:sz="0" w:space="0" w:color="auto"/>
        <w:left w:val="none" w:sz="0" w:space="0" w:color="auto"/>
        <w:bottom w:val="none" w:sz="0" w:space="0" w:color="auto"/>
        <w:right w:val="none" w:sz="0" w:space="0" w:color="auto"/>
      </w:divBdr>
      <w:divsChild>
        <w:div w:id="394395679">
          <w:marLeft w:val="0"/>
          <w:marRight w:val="0"/>
          <w:marTop w:val="0"/>
          <w:marBottom w:val="0"/>
          <w:divBdr>
            <w:top w:val="none" w:sz="0" w:space="0" w:color="auto"/>
            <w:left w:val="none" w:sz="0" w:space="0" w:color="auto"/>
            <w:bottom w:val="none" w:sz="0" w:space="0" w:color="auto"/>
            <w:right w:val="none" w:sz="0" w:space="0" w:color="auto"/>
          </w:divBdr>
        </w:div>
      </w:divsChild>
    </w:div>
    <w:div w:id="543062696">
      <w:bodyDiv w:val="1"/>
      <w:marLeft w:val="0"/>
      <w:marRight w:val="0"/>
      <w:marTop w:val="0"/>
      <w:marBottom w:val="0"/>
      <w:divBdr>
        <w:top w:val="none" w:sz="0" w:space="0" w:color="auto"/>
        <w:left w:val="none" w:sz="0" w:space="0" w:color="auto"/>
        <w:bottom w:val="none" w:sz="0" w:space="0" w:color="auto"/>
        <w:right w:val="none" w:sz="0" w:space="0" w:color="auto"/>
      </w:divBdr>
      <w:divsChild>
        <w:div w:id="870649331">
          <w:marLeft w:val="0"/>
          <w:marRight w:val="0"/>
          <w:marTop w:val="0"/>
          <w:marBottom w:val="0"/>
          <w:divBdr>
            <w:top w:val="none" w:sz="0" w:space="0" w:color="auto"/>
            <w:left w:val="none" w:sz="0" w:space="0" w:color="auto"/>
            <w:bottom w:val="none" w:sz="0" w:space="0" w:color="auto"/>
            <w:right w:val="none" w:sz="0" w:space="0" w:color="auto"/>
          </w:divBdr>
        </w:div>
      </w:divsChild>
    </w:div>
    <w:div w:id="618343294">
      <w:bodyDiv w:val="1"/>
      <w:marLeft w:val="0"/>
      <w:marRight w:val="0"/>
      <w:marTop w:val="0"/>
      <w:marBottom w:val="0"/>
      <w:divBdr>
        <w:top w:val="none" w:sz="0" w:space="0" w:color="auto"/>
        <w:left w:val="none" w:sz="0" w:space="0" w:color="auto"/>
        <w:bottom w:val="none" w:sz="0" w:space="0" w:color="auto"/>
        <w:right w:val="none" w:sz="0" w:space="0" w:color="auto"/>
      </w:divBdr>
    </w:div>
    <w:div w:id="1050376276">
      <w:bodyDiv w:val="1"/>
      <w:marLeft w:val="0"/>
      <w:marRight w:val="0"/>
      <w:marTop w:val="0"/>
      <w:marBottom w:val="0"/>
      <w:divBdr>
        <w:top w:val="none" w:sz="0" w:space="0" w:color="auto"/>
        <w:left w:val="none" w:sz="0" w:space="0" w:color="auto"/>
        <w:bottom w:val="none" w:sz="0" w:space="0" w:color="auto"/>
        <w:right w:val="none" w:sz="0" w:space="0" w:color="auto"/>
      </w:divBdr>
    </w:div>
    <w:div w:id="1171336640">
      <w:bodyDiv w:val="1"/>
      <w:marLeft w:val="0"/>
      <w:marRight w:val="0"/>
      <w:marTop w:val="0"/>
      <w:marBottom w:val="0"/>
      <w:divBdr>
        <w:top w:val="none" w:sz="0" w:space="0" w:color="auto"/>
        <w:left w:val="none" w:sz="0" w:space="0" w:color="auto"/>
        <w:bottom w:val="none" w:sz="0" w:space="0" w:color="auto"/>
        <w:right w:val="none" w:sz="0" w:space="0" w:color="auto"/>
      </w:divBdr>
    </w:div>
    <w:div w:id="1341201047">
      <w:bodyDiv w:val="1"/>
      <w:marLeft w:val="0"/>
      <w:marRight w:val="0"/>
      <w:marTop w:val="0"/>
      <w:marBottom w:val="0"/>
      <w:divBdr>
        <w:top w:val="none" w:sz="0" w:space="0" w:color="auto"/>
        <w:left w:val="none" w:sz="0" w:space="0" w:color="auto"/>
        <w:bottom w:val="none" w:sz="0" w:space="0" w:color="auto"/>
        <w:right w:val="none" w:sz="0" w:space="0" w:color="auto"/>
      </w:divBdr>
    </w:div>
    <w:div w:id="1497499768">
      <w:bodyDiv w:val="1"/>
      <w:marLeft w:val="0"/>
      <w:marRight w:val="0"/>
      <w:marTop w:val="0"/>
      <w:marBottom w:val="0"/>
      <w:divBdr>
        <w:top w:val="none" w:sz="0" w:space="0" w:color="auto"/>
        <w:left w:val="none" w:sz="0" w:space="0" w:color="auto"/>
        <w:bottom w:val="none" w:sz="0" w:space="0" w:color="auto"/>
        <w:right w:val="none" w:sz="0" w:space="0" w:color="auto"/>
      </w:divBdr>
    </w:div>
    <w:div w:id="1799957022">
      <w:bodyDiv w:val="1"/>
      <w:marLeft w:val="0"/>
      <w:marRight w:val="0"/>
      <w:marTop w:val="0"/>
      <w:marBottom w:val="0"/>
      <w:divBdr>
        <w:top w:val="none" w:sz="0" w:space="0" w:color="auto"/>
        <w:left w:val="none" w:sz="0" w:space="0" w:color="auto"/>
        <w:bottom w:val="none" w:sz="0" w:space="0" w:color="auto"/>
        <w:right w:val="none" w:sz="0" w:space="0" w:color="auto"/>
      </w:divBdr>
    </w:div>
    <w:div w:id="1822767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ius.pahk@haademeeste.ee" TargetMode="External"/><Relationship Id="rId3" Type="http://schemas.openxmlformats.org/officeDocument/2006/relationships/settings" Target="settings.xml"/><Relationship Id="rId7" Type="http://schemas.openxmlformats.org/officeDocument/2006/relationships/hyperlink" Target="mailto:rescue@rescue.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ahkuranna@tahkurann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69241-50CF-45E8-B8AA-5E7680AF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331</Words>
  <Characters>2656</Characters>
  <Application>Microsoft Office Word</Application>
  <DocSecurity>0</DocSecurity>
  <Lines>69</Lines>
  <Paragraphs>25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Tahkuranna Vallavalitsus</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Vabrit</dc:creator>
  <dc:description/>
  <cp:lastModifiedBy>Iris Hahlberg</cp:lastModifiedBy>
  <cp:revision>4</cp:revision>
  <cp:lastPrinted>2019-12-20T06:53:00Z</cp:lastPrinted>
  <dcterms:created xsi:type="dcterms:W3CDTF">2026-06-08T11:45:00Z</dcterms:created>
  <dcterms:modified xsi:type="dcterms:W3CDTF">2026-06-08T13:22:00Z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Tahkuranna Vallavalitsus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